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90BFEB" w14:textId="77777777" w:rsidR="00B72E47" w:rsidRDefault="00B72E47" w:rsidP="00B72E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Call-Off Schedule 4 (Call-Off Tender)</w:t>
      </w:r>
    </w:p>
    <w:p w14:paraId="2D1F6CDE" w14:textId="77777777" w:rsidR="00B72E47" w:rsidRDefault="00B72E47" w:rsidP="00B72E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Call-Off Ref:</w:t>
      </w:r>
    </w:p>
    <w:p w14:paraId="29A059F7" w14:textId="77777777" w:rsidR="00B72E47" w:rsidRDefault="00B72E47" w:rsidP="00B72E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Crown Copyright 2018</w:t>
      </w:r>
    </w:p>
    <w:p w14:paraId="34A0BAD3" w14:textId="77777777" w:rsidR="00B72E47" w:rsidRDefault="00B72E47" w:rsidP="00B72E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36"/>
          <w:szCs w:val="36"/>
        </w:rPr>
      </w:pPr>
    </w:p>
    <w:p w14:paraId="6C6DB261" w14:textId="5FB818EA" w:rsidR="00B72E47" w:rsidRDefault="00B72E47" w:rsidP="00B72E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36"/>
          <w:szCs w:val="36"/>
        </w:rPr>
      </w:pPr>
      <w:r>
        <w:rPr>
          <w:rFonts w:ascii="Arial" w:hAnsi="Arial" w:cs="Arial"/>
          <w:b/>
          <w:bCs/>
          <w:color w:val="000000"/>
          <w:sz w:val="36"/>
          <w:szCs w:val="36"/>
        </w:rPr>
        <w:t>Call-Off Schedule 4 (Call Off Tender)</w:t>
      </w:r>
    </w:p>
    <w:p w14:paraId="5519FB44" w14:textId="77777777" w:rsidR="00B72E47" w:rsidRDefault="00B72E47" w:rsidP="00B72E4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24"/>
          <w:szCs w:val="24"/>
        </w:rPr>
      </w:pPr>
    </w:p>
    <w:p w14:paraId="47612D5F" w14:textId="10E6E69D" w:rsidR="00B72E47" w:rsidRDefault="00B72E47" w:rsidP="00B72E4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24"/>
          <w:szCs w:val="24"/>
        </w:rPr>
      </w:pPr>
      <w:r>
        <w:rPr>
          <w:rFonts w:ascii="Arial-BoldMT" w:hAnsi="Arial-BoldMT" w:cs="Arial-BoldMT"/>
          <w:b/>
          <w:bCs/>
          <w:color w:val="000000"/>
          <w:sz w:val="24"/>
          <w:szCs w:val="24"/>
        </w:rPr>
        <w:t>Supplier’s Bid:</w:t>
      </w:r>
    </w:p>
    <w:p w14:paraId="0529CA63" w14:textId="77777777" w:rsidR="00B72E47" w:rsidRDefault="00B72E47" w:rsidP="00B72E4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24"/>
          <w:szCs w:val="24"/>
        </w:rPr>
      </w:pPr>
    </w:p>
    <w:p w14:paraId="76167258" w14:textId="77777777" w:rsidR="00B72E47" w:rsidRDefault="00B72E47" w:rsidP="00B72E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Annex 1 </w:t>
      </w:r>
      <w:r>
        <w:rPr>
          <w:rFonts w:ascii="ArialMT" w:hAnsi="ArialMT" w:cs="ArialMT"/>
          <w:color w:val="000000"/>
          <w:sz w:val="24"/>
          <w:szCs w:val="24"/>
        </w:rPr>
        <w:t xml:space="preserve">– </w:t>
      </w:r>
      <w:r>
        <w:rPr>
          <w:rFonts w:ascii="Arial" w:hAnsi="Arial" w:cs="Arial"/>
          <w:color w:val="000000"/>
          <w:sz w:val="24"/>
          <w:szCs w:val="24"/>
        </w:rPr>
        <w:t>Compartment Classification</w:t>
      </w:r>
    </w:p>
    <w:p w14:paraId="21ABC6F0" w14:textId="2F45F808" w:rsidR="00B72E47" w:rsidRDefault="00B72E47" w:rsidP="00B72E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2A4909FF" w14:textId="019AB6DD" w:rsidR="00B72E47" w:rsidRDefault="00B72E47" w:rsidP="00B72E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INFORMATION REDACTED</w:t>
      </w:r>
    </w:p>
    <w:p w14:paraId="348070DD" w14:textId="176E08CF" w:rsidR="00B72E47" w:rsidRDefault="00B72E47" w:rsidP="00B72E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7354A5FE" w14:textId="77777777" w:rsidR="00B72E47" w:rsidRDefault="00B72E47" w:rsidP="00B72E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562D9C31" w14:textId="55FBB5F6" w:rsidR="00B72E47" w:rsidRDefault="00B72E47" w:rsidP="00B72E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Annex 2 </w:t>
      </w:r>
      <w:r>
        <w:rPr>
          <w:rFonts w:ascii="ArialMT" w:hAnsi="ArialMT" w:cs="ArialMT"/>
          <w:color w:val="000000"/>
          <w:sz w:val="24"/>
          <w:szCs w:val="24"/>
        </w:rPr>
        <w:t xml:space="preserve">– </w:t>
      </w:r>
      <w:r>
        <w:rPr>
          <w:rFonts w:ascii="Arial" w:hAnsi="Arial" w:cs="Arial"/>
          <w:color w:val="000000"/>
          <w:sz w:val="24"/>
          <w:szCs w:val="24"/>
        </w:rPr>
        <w:t>Key User Requirements</w:t>
      </w:r>
    </w:p>
    <w:p w14:paraId="69088633" w14:textId="2765DBAF" w:rsidR="00B72E47" w:rsidRDefault="00B72E47" w:rsidP="00B72E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09A9802D" w14:textId="7B47642E" w:rsidR="00B72E47" w:rsidRDefault="00B72E47" w:rsidP="00B72E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INFORMATION REDACTED</w:t>
      </w:r>
    </w:p>
    <w:p w14:paraId="3D2152CE" w14:textId="1170F557" w:rsidR="00B72E47" w:rsidRDefault="00B72E47" w:rsidP="00B72E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3580CC05" w14:textId="77777777" w:rsidR="00B72E47" w:rsidRDefault="00B72E47" w:rsidP="00B72E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2ECDF851" w14:textId="071148C5" w:rsidR="00B72E47" w:rsidRDefault="00B72E47" w:rsidP="00B72E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Annex 3 </w:t>
      </w:r>
      <w:r>
        <w:rPr>
          <w:rFonts w:ascii="ArialMT" w:hAnsi="ArialMT" w:cs="ArialMT"/>
          <w:color w:val="000000"/>
          <w:sz w:val="24"/>
          <w:szCs w:val="24"/>
        </w:rPr>
        <w:t xml:space="preserve">– </w:t>
      </w:r>
      <w:r>
        <w:rPr>
          <w:rFonts w:ascii="Arial" w:hAnsi="Arial" w:cs="Arial"/>
          <w:color w:val="000000"/>
          <w:sz w:val="24"/>
          <w:szCs w:val="24"/>
        </w:rPr>
        <w:t>Service Desk</w:t>
      </w:r>
    </w:p>
    <w:p w14:paraId="3FA14649" w14:textId="7CDB2B46" w:rsidR="00B72E47" w:rsidRDefault="00B72E47" w:rsidP="00B72E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01D26D1B" w14:textId="77777777" w:rsidR="00B72E47" w:rsidRDefault="00B72E47" w:rsidP="00B72E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INFORMATION REDACTED</w:t>
      </w:r>
    </w:p>
    <w:p w14:paraId="3A201D92" w14:textId="291FA53F" w:rsidR="00B72E47" w:rsidRDefault="00B72E47" w:rsidP="00B72E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3E133C07" w14:textId="77777777" w:rsidR="00B72E47" w:rsidRDefault="00B72E47" w:rsidP="00B72E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2EBC0036" w14:textId="2912324B" w:rsidR="00B72E47" w:rsidRDefault="00B72E47" w:rsidP="00B72E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Annex 4 </w:t>
      </w:r>
      <w:r>
        <w:rPr>
          <w:rFonts w:ascii="ArialMT" w:hAnsi="ArialMT" w:cs="ArialMT"/>
          <w:color w:val="000000"/>
          <w:sz w:val="24"/>
          <w:szCs w:val="24"/>
        </w:rPr>
        <w:t xml:space="preserve">– </w:t>
      </w:r>
      <w:r>
        <w:rPr>
          <w:rFonts w:ascii="Arial" w:hAnsi="Arial" w:cs="Arial"/>
          <w:color w:val="000000"/>
          <w:sz w:val="24"/>
          <w:szCs w:val="24"/>
        </w:rPr>
        <w:t>Indicative Project Plan</w:t>
      </w:r>
    </w:p>
    <w:p w14:paraId="183ED4FA" w14:textId="77777777" w:rsidR="00B72E47" w:rsidRDefault="00B72E47" w:rsidP="00B72E47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00B0688C" w14:textId="77777777" w:rsidR="00B72E47" w:rsidRDefault="00B72E47" w:rsidP="00B72E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INFORMATION REDACTED</w:t>
      </w:r>
    </w:p>
    <w:p w14:paraId="1F575D2D" w14:textId="02F29FBB" w:rsidR="00B72E47" w:rsidRDefault="00B72E47" w:rsidP="00B72E47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30E66B7A" w14:textId="77777777" w:rsidR="00B72E47" w:rsidRDefault="00B72E47" w:rsidP="00B72E47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bookmarkStart w:id="0" w:name="_GoBack"/>
      <w:bookmarkEnd w:id="0"/>
    </w:p>
    <w:p w14:paraId="706B78C3" w14:textId="1FD9DDE0" w:rsidR="000774B5" w:rsidRDefault="00B72E47" w:rsidP="00B72E47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Annex 5 - Warranties and Replacement Equipment</w:t>
      </w:r>
    </w:p>
    <w:p w14:paraId="0421956C" w14:textId="77777777" w:rsidR="00B72E47" w:rsidRDefault="00B72E47" w:rsidP="00B72E47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5EBC0CE3" w14:textId="77777777" w:rsidR="00B72E47" w:rsidRDefault="00B72E47" w:rsidP="00B72E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INFORMATION REDACTED</w:t>
      </w:r>
    </w:p>
    <w:p w14:paraId="7D9BD80B" w14:textId="77777777" w:rsidR="00B72E47" w:rsidRDefault="00B72E47" w:rsidP="00B72E47">
      <w:pPr>
        <w:spacing w:after="0" w:line="240" w:lineRule="auto"/>
      </w:pPr>
    </w:p>
    <w:sectPr w:rsidR="00B72E4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3DF5C7" w14:textId="77777777" w:rsidR="00B55087" w:rsidRDefault="00B55087" w:rsidP="00B72E47">
      <w:pPr>
        <w:spacing w:after="0" w:line="240" w:lineRule="auto"/>
      </w:pPr>
      <w:r>
        <w:separator/>
      </w:r>
    </w:p>
  </w:endnote>
  <w:endnote w:type="continuationSeparator" w:id="0">
    <w:p w14:paraId="24E94DD5" w14:textId="77777777" w:rsidR="00B55087" w:rsidRDefault="00B55087" w:rsidP="00B72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7F8A8" w14:textId="77777777" w:rsidR="00B72E47" w:rsidRDefault="00B72E47" w:rsidP="00B72E47">
    <w:pPr>
      <w:autoSpaceDE w:val="0"/>
      <w:autoSpaceDN w:val="0"/>
      <w:adjustRightInd w:val="0"/>
      <w:spacing w:after="0" w:line="240" w:lineRule="auto"/>
      <w:rPr>
        <w:rFonts w:ascii="Arial" w:hAnsi="Arial" w:cs="Arial"/>
        <w:color w:val="A7A7A7"/>
        <w:sz w:val="20"/>
        <w:szCs w:val="20"/>
      </w:rPr>
    </w:pPr>
    <w:r>
      <w:rPr>
        <w:rFonts w:ascii="Arial" w:hAnsi="Arial" w:cs="Arial"/>
        <w:color w:val="A7A7A7"/>
        <w:sz w:val="20"/>
        <w:szCs w:val="20"/>
      </w:rPr>
      <w:t>Framework Ref: RM6068</w:t>
    </w:r>
  </w:p>
  <w:p w14:paraId="69CB3E90" w14:textId="77777777" w:rsidR="00B72E47" w:rsidRDefault="00B72E47" w:rsidP="00B72E47">
    <w:pPr>
      <w:autoSpaceDE w:val="0"/>
      <w:autoSpaceDN w:val="0"/>
      <w:adjustRightInd w:val="0"/>
      <w:spacing w:after="0" w:line="240" w:lineRule="auto"/>
      <w:rPr>
        <w:rFonts w:ascii="Arial" w:hAnsi="Arial" w:cs="Arial"/>
        <w:color w:val="A7A7A7"/>
        <w:sz w:val="20"/>
        <w:szCs w:val="20"/>
      </w:rPr>
    </w:pPr>
    <w:r>
      <w:rPr>
        <w:rFonts w:ascii="Arial" w:hAnsi="Arial" w:cs="Arial"/>
        <w:color w:val="A7A7A7"/>
        <w:sz w:val="20"/>
        <w:szCs w:val="20"/>
      </w:rPr>
      <w:t>Project Version: v1.0</w:t>
    </w:r>
  </w:p>
  <w:p w14:paraId="352C0BFB" w14:textId="702893B9" w:rsidR="00B72E47" w:rsidRDefault="00B72E47" w:rsidP="00B72E47">
    <w:pPr>
      <w:autoSpaceDE w:val="0"/>
      <w:autoSpaceDN w:val="0"/>
      <w:adjustRightInd w:val="0"/>
      <w:spacing w:after="0" w:line="240" w:lineRule="auto"/>
      <w:rPr>
        <w:rFonts w:ascii="Arial" w:hAnsi="Arial" w:cs="Arial"/>
        <w:color w:val="A7A7A7"/>
        <w:sz w:val="20"/>
        <w:szCs w:val="20"/>
      </w:rPr>
    </w:pPr>
  </w:p>
  <w:p w14:paraId="75D464B6" w14:textId="77777777" w:rsidR="00B72E47" w:rsidRDefault="00B72E47" w:rsidP="00B72E47">
    <w:pPr>
      <w:autoSpaceDE w:val="0"/>
      <w:autoSpaceDN w:val="0"/>
      <w:adjustRightInd w:val="0"/>
      <w:spacing w:after="0" w:line="240" w:lineRule="auto"/>
      <w:rPr>
        <w:rFonts w:ascii="Arial" w:hAnsi="Arial" w:cs="Arial"/>
        <w:color w:val="A7A7A7"/>
        <w:sz w:val="20"/>
        <w:szCs w:val="20"/>
      </w:rPr>
    </w:pPr>
    <w:r>
      <w:rPr>
        <w:rFonts w:ascii="Arial" w:hAnsi="Arial" w:cs="Arial"/>
        <w:color w:val="A7A7A7"/>
        <w:sz w:val="20"/>
        <w:szCs w:val="20"/>
      </w:rPr>
      <w:t>Model Version: v3.1</w:t>
    </w:r>
  </w:p>
  <w:p w14:paraId="5951E024" w14:textId="77777777" w:rsidR="00B72E47" w:rsidRDefault="00B72E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885CAE" w14:textId="77777777" w:rsidR="00B55087" w:rsidRDefault="00B55087" w:rsidP="00B72E47">
      <w:pPr>
        <w:spacing w:after="0" w:line="240" w:lineRule="auto"/>
      </w:pPr>
      <w:r>
        <w:separator/>
      </w:r>
    </w:p>
  </w:footnote>
  <w:footnote w:type="continuationSeparator" w:id="0">
    <w:p w14:paraId="4C8C47E5" w14:textId="77777777" w:rsidR="00B55087" w:rsidRDefault="00B55087" w:rsidP="00B72E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4B5"/>
    <w:rsid w:val="000774B5"/>
    <w:rsid w:val="00B55087"/>
    <w:rsid w:val="00B72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67D7B2"/>
  <w15:chartTrackingRefBased/>
  <w15:docId w15:val="{7D9D1912-D0F7-46D6-BD09-B9A1FFF22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2E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2E47"/>
  </w:style>
  <w:style w:type="paragraph" w:styleId="Footer">
    <w:name w:val="footer"/>
    <w:basedOn w:val="Normal"/>
    <w:link w:val="FooterChar"/>
    <w:uiPriority w:val="99"/>
    <w:unhideWhenUsed/>
    <w:rsid w:val="00B72E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2E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Potashnick, Lucy Miss (UKStratCom-Comrcl LEC-02)</dc:creator>
  <cp:keywords/>
  <dc:description/>
  <cp:lastModifiedBy>Potashnick, Lucy Miss (UKStratCom-Comrcl LEC-02)</cp:lastModifiedBy>
  <cp:revision>2</cp:revision>
  <dcterms:created xsi:type="dcterms:W3CDTF">2021-04-13T08:44:00Z</dcterms:created>
  <dcterms:modified xsi:type="dcterms:W3CDTF">2021-04-13T08:47:00Z</dcterms:modified>
</cp:coreProperties>
</file>